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F60A" w14:textId="7E5718EF" w:rsidR="008F009D" w:rsidRPr="00983086" w:rsidRDefault="00983086" w:rsidP="00B14141">
      <w:pPr>
        <w:jc w:val="center"/>
        <w:rPr>
          <w:b/>
          <w:bCs/>
        </w:rPr>
      </w:pPr>
      <w:r w:rsidRPr="00834BAB">
        <w:rPr>
          <w:noProof/>
          <w:sz w:val="24"/>
          <w:szCs w:val="24"/>
        </w:rPr>
        <w:drawing>
          <wp:inline distT="0" distB="0" distL="0" distR="0" wp14:anchorId="6E6475B1" wp14:editId="1F0404A8">
            <wp:extent cx="1609725" cy="106813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42" cy="107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2710" w14:textId="70ED8CBB" w:rsidR="00B14141" w:rsidRDefault="00B14141" w:rsidP="00783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141">
        <w:rPr>
          <w:rFonts w:ascii="Times New Roman" w:hAnsi="Times New Roman" w:cs="Times New Roman"/>
          <w:b/>
          <w:bCs/>
          <w:sz w:val="24"/>
          <w:szCs w:val="24"/>
        </w:rPr>
        <w:t>IMPLEMENTATION OF STANDARDS</w:t>
      </w:r>
      <w:r w:rsidR="008577EB">
        <w:rPr>
          <w:rFonts w:ascii="Times New Roman" w:hAnsi="Times New Roman" w:cs="Times New Roman"/>
          <w:b/>
          <w:bCs/>
          <w:sz w:val="24"/>
          <w:szCs w:val="24"/>
        </w:rPr>
        <w:t xml:space="preserve"> POLICY</w:t>
      </w:r>
    </w:p>
    <w:p w14:paraId="5CC1EB48" w14:textId="26C48028" w:rsidR="00B56585" w:rsidRPr="00003533" w:rsidRDefault="00983086" w:rsidP="00B5658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3533">
        <w:rPr>
          <w:rFonts w:ascii="Times New Roman" w:hAnsi="Times New Roman" w:cs="Times New Roman"/>
          <w:b/>
          <w:bCs/>
          <w:sz w:val="24"/>
          <w:szCs w:val="24"/>
        </w:rPr>
        <w:t>Casterton Secondary College</w:t>
      </w:r>
      <w:r w:rsidR="00B56585" w:rsidRPr="00003533">
        <w:rPr>
          <w:rFonts w:ascii="Times New Roman" w:hAnsi="Times New Roman" w:cs="Times New Roman"/>
          <w:b/>
          <w:bCs/>
          <w:sz w:val="24"/>
          <w:szCs w:val="24"/>
        </w:rPr>
        <w:t xml:space="preserve"> we will attempt to ensure </w:t>
      </w:r>
      <w:r w:rsidR="00B56585"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policies and procedures are:</w:t>
      </w:r>
    </w:p>
    <w:p w14:paraId="166C16A1" w14:textId="2F89DC6E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informed by consultations </w:t>
      </w:r>
      <w:proofErr w:type="spellStart"/>
      <w:proofErr w:type="gramStart"/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eg</w:t>
      </w:r>
      <w:proofErr w:type="spellEnd"/>
      <w:proofErr w:type="gramEnd"/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with the School Council so they are relevant to the school</w:t>
      </w:r>
    </w:p>
    <w:p w14:paraId="4BACE06D" w14:textId="77777777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accessible to all</w:t>
      </w:r>
    </w:p>
    <w:p w14:paraId="422A8971" w14:textId="77777777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informed by best practice</w:t>
      </w:r>
    </w:p>
    <w:p w14:paraId="74E797B4" w14:textId="77777777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championed by leaders</w:t>
      </w:r>
    </w:p>
    <w:p w14:paraId="73B3C48E" w14:textId="77777777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well understood by those they apply to</w:t>
      </w:r>
    </w:p>
    <w:p w14:paraId="528878A4" w14:textId="77777777" w:rsidR="00B56585" w:rsidRPr="00003533" w:rsidRDefault="00B56585" w:rsidP="00F21DC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implemented effectively.</w:t>
      </w:r>
    </w:p>
    <w:p w14:paraId="0EB0A06C" w14:textId="5405850E" w:rsidR="00B56585" w:rsidRPr="00003533" w:rsidRDefault="00B56585" w:rsidP="00B5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533">
        <w:rPr>
          <w:rFonts w:ascii="Times New Roman" w:hAnsi="Times New Roman" w:cs="Times New Roman"/>
          <w:b/>
          <w:bCs/>
          <w:sz w:val="24"/>
          <w:szCs w:val="24"/>
        </w:rPr>
        <w:t xml:space="preserve">Casterton Secondary College </w:t>
      </w:r>
      <w:r w:rsidR="005013CD" w:rsidRPr="00003533">
        <w:rPr>
          <w:rFonts w:ascii="Times New Roman" w:hAnsi="Times New Roman" w:cs="Times New Roman"/>
          <w:b/>
          <w:bCs/>
          <w:sz w:val="24"/>
          <w:szCs w:val="24"/>
        </w:rPr>
        <w:t>must</w:t>
      </w:r>
      <w:r w:rsidRPr="00003533">
        <w:rPr>
          <w:rFonts w:ascii="Times New Roman" w:hAnsi="Times New Roman" w:cs="Times New Roman"/>
          <w:sz w:val="24"/>
          <w:szCs w:val="24"/>
        </w:rPr>
        <w:t>:</w:t>
      </w:r>
    </w:p>
    <w:p w14:paraId="68C92A7D" w14:textId="77777777" w:rsidR="00B56585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implement practices for a child-safe environment</w:t>
      </w:r>
    </w:p>
    <w:p w14:paraId="086FFC91" w14:textId="77777777" w:rsidR="00B56585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establish policies and procedures that meet all the Child Safe Standards</w:t>
      </w:r>
    </w:p>
    <w:p w14:paraId="4B390384" w14:textId="77777777" w:rsidR="00B56585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make sure all relevant school staff, governing body and volunteers understand and implement the policies and procedures</w:t>
      </w:r>
    </w:p>
    <w:p w14:paraId="6548CBAC" w14:textId="77777777" w:rsidR="00B56585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champion and model the policies and procedures for a child-safe environment</w:t>
      </w:r>
    </w:p>
    <w:p w14:paraId="34BA74D4" w14:textId="77777777" w:rsidR="00B56585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document their policies and procedures and make them easy to understand</w:t>
      </w:r>
    </w:p>
    <w:p w14:paraId="2783C456" w14:textId="0586FFC6" w:rsidR="00B14141" w:rsidRPr="00003533" w:rsidRDefault="00B56585" w:rsidP="00F21DC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make sure their policies and procedures are informed by best practice models and stakeholder consultation</w:t>
      </w:r>
    </w:p>
    <w:p w14:paraId="170D8134" w14:textId="12C33FB9" w:rsidR="00B14141" w:rsidRPr="00003533" w:rsidRDefault="00B14141" w:rsidP="00B141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Casterton Secondary College will</w:t>
      </w:r>
      <w:r w:rsidR="005013CD"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make policies readily available and easy to </w:t>
      </w:r>
      <w:r w:rsidR="00783C04"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understand</w:t>
      </w:r>
      <w:r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:</w:t>
      </w:r>
    </w:p>
    <w:p w14:paraId="3BD1A510" w14:textId="1F742873" w:rsidR="00B14141" w:rsidRPr="00003533" w:rsidRDefault="00B14141" w:rsidP="00F21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Publish child safety policies in an easily accessible, public-facing location, such as the school website</w:t>
      </w:r>
    </w:p>
    <w:p w14:paraId="74B62F3A" w14:textId="46407C6C" w:rsidR="00B14141" w:rsidRPr="00003533" w:rsidRDefault="00B14141" w:rsidP="00F21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Integrate child safety into induction processes, ongoing education, training and supervision for all staff and volunteers</w:t>
      </w:r>
    </w:p>
    <w:p w14:paraId="2AF66B44" w14:textId="59E15FFD" w:rsidR="005013CD" w:rsidRPr="00003533" w:rsidRDefault="00B14141" w:rsidP="005013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Provide copies of </w:t>
      </w:r>
      <w:r w:rsidR="00783C04"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our</w:t>
      </w: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child safety policies in hard copy when requested.</w:t>
      </w:r>
    </w:p>
    <w:p w14:paraId="22BC92E2" w14:textId="32F2215D" w:rsidR="00B14141" w:rsidRPr="00003533" w:rsidRDefault="00F21DCE" w:rsidP="005013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Attempt to u</w:t>
      </w:r>
      <w:r w:rsidR="00B14141"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se plain language in written materials</w:t>
      </w:r>
    </w:p>
    <w:p w14:paraId="4394DD94" w14:textId="3C38F783" w:rsidR="00D45DBC" w:rsidRPr="00003533" w:rsidRDefault="00B14141" w:rsidP="00D45D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Display easy-to-read posters in various locations around the school.</w:t>
      </w:r>
    </w:p>
    <w:p w14:paraId="14584523" w14:textId="3C1D6C2F" w:rsidR="00D45DBC" w:rsidRPr="00003533" w:rsidRDefault="00D45DBC" w:rsidP="00D45D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Casterton Secondary College will:</w:t>
      </w:r>
    </w:p>
    <w:p w14:paraId="02263924" w14:textId="77777777" w:rsidR="00D45DBC" w:rsidRPr="00003533" w:rsidRDefault="00D45DBC" w:rsidP="00EB13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Document the school’s policies, procedures and statements required across all 11 Child Safe Standards.</w:t>
      </w:r>
    </w:p>
    <w:p w14:paraId="0B225E66" w14:textId="189C5C40" w:rsidR="00D45DBC" w:rsidRPr="00003533" w:rsidRDefault="00D45DBC" w:rsidP="00EB13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Maintain high visibility of child safety and wellbeing. </w:t>
      </w:r>
    </w:p>
    <w:p w14:paraId="408C315E" w14:textId="46C0A06F" w:rsidR="00D45DBC" w:rsidRPr="00003533" w:rsidRDefault="00D45DBC" w:rsidP="00EB13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Train staff and volunteers on school policies and their responsibilities</w:t>
      </w:r>
    </w:p>
    <w:p w14:paraId="76304437" w14:textId="77777777" w:rsidR="005B565F" w:rsidRPr="00003533" w:rsidRDefault="00D45DBC" w:rsidP="00EB13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Identify formal and informal ways to monitor policy implementation.</w:t>
      </w:r>
    </w:p>
    <w:p w14:paraId="5D4EB378" w14:textId="66D78C5A" w:rsidR="00D45DBC" w:rsidRPr="00003533" w:rsidRDefault="00D45DBC" w:rsidP="00EB139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proofErr w:type="spellStart"/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Analyse</w:t>
      </w:r>
      <w:proofErr w:type="spellEnd"/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whether current processes achieve the outcomes for each child's safety standard.</w:t>
      </w:r>
    </w:p>
    <w:p w14:paraId="70F62371" w14:textId="0DF6B65E" w:rsidR="002A0FFB" w:rsidRPr="00003533" w:rsidRDefault="002A0FFB" w:rsidP="002A0FF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003533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Highlight child safety in recruitment processes</w:t>
      </w:r>
    </w:p>
    <w:p w14:paraId="4FCC11ED" w14:textId="3F9F65B1" w:rsidR="00D45DBC" w:rsidRPr="00003533" w:rsidRDefault="00D45DBC" w:rsidP="00D45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14:paraId="4B23FD19" w14:textId="77777777" w:rsidR="00934BA2" w:rsidRPr="00003533" w:rsidRDefault="00934BA2" w:rsidP="00934BA2">
      <w:pPr>
        <w:pStyle w:val="Heading2"/>
        <w:spacing w:after="120"/>
        <w:jc w:val="both"/>
        <w:rPr>
          <w:b/>
          <w:bCs/>
          <w:caps/>
          <w:color w:val="auto"/>
        </w:rPr>
      </w:pPr>
      <w:r w:rsidRPr="00003533">
        <w:rPr>
          <w:b/>
          <w:bCs/>
          <w:caps/>
          <w:color w:val="auto"/>
        </w:rPr>
        <w:t xml:space="preserve">POLICY Review and approval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003533" w:rsidRPr="00003533" w14:paraId="213FE4C4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8392" w14:textId="77777777" w:rsidR="00934BA2" w:rsidRPr="00003533" w:rsidRDefault="00934BA2" w:rsidP="004941F4">
            <w:r w:rsidRPr="00003533">
              <w:t>Policy last reviewed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4990" w14:textId="77777777" w:rsidR="00934BA2" w:rsidRPr="00003533" w:rsidRDefault="00934BA2" w:rsidP="004941F4">
            <w:r w:rsidRPr="00003533">
              <w:t>Term 2, 2022</w:t>
            </w:r>
          </w:p>
        </w:tc>
      </w:tr>
      <w:tr w:rsidR="00003533" w:rsidRPr="00003533" w14:paraId="364C4C6E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09AC" w14:textId="77777777" w:rsidR="00934BA2" w:rsidRPr="00003533" w:rsidRDefault="00934BA2" w:rsidP="004941F4">
            <w:r w:rsidRPr="00003533">
              <w:t>Consultation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D67D" w14:textId="77777777" w:rsidR="00934BA2" w:rsidRPr="00003533" w:rsidRDefault="00934BA2" w:rsidP="004941F4">
            <w:r w:rsidRPr="00003533">
              <w:t>Endorsed by School Council 12/09/2022</w:t>
            </w:r>
          </w:p>
        </w:tc>
      </w:tr>
      <w:tr w:rsidR="00003533" w:rsidRPr="00003533" w14:paraId="78545965" w14:textId="77777777" w:rsidTr="004941F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FBB1" w14:textId="77777777" w:rsidR="00934BA2" w:rsidRPr="00003533" w:rsidRDefault="00934BA2" w:rsidP="004941F4">
            <w:r w:rsidRPr="00003533">
              <w:t>Approved by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8612" w14:textId="77777777" w:rsidR="00934BA2" w:rsidRPr="00003533" w:rsidRDefault="00934BA2" w:rsidP="004941F4">
            <w:r w:rsidRPr="00003533">
              <w:t xml:space="preserve">Principal </w:t>
            </w:r>
          </w:p>
        </w:tc>
      </w:tr>
      <w:tr w:rsidR="00003533" w:rsidRPr="00003533" w14:paraId="6B142533" w14:textId="77777777" w:rsidTr="004941F4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771" w14:textId="77777777" w:rsidR="00934BA2" w:rsidRPr="00003533" w:rsidRDefault="00934BA2" w:rsidP="004941F4">
            <w:r w:rsidRPr="00003533">
              <w:t>Next scheduled review date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EB7" w14:textId="77777777" w:rsidR="00934BA2" w:rsidRPr="00003533" w:rsidRDefault="00934BA2" w:rsidP="004941F4">
            <w:r w:rsidRPr="00003533">
              <w:t>2024</w:t>
            </w:r>
          </w:p>
        </w:tc>
      </w:tr>
    </w:tbl>
    <w:p w14:paraId="190D3BF7" w14:textId="77777777" w:rsidR="003C46B0" w:rsidRPr="00B14141" w:rsidRDefault="003C46B0" w:rsidP="003C46B0">
      <w:pPr>
        <w:spacing w:after="0" w:line="240" w:lineRule="auto"/>
        <w:rPr>
          <w:rFonts w:ascii="Times New Roman" w:eastAsia="Times New Roman" w:hAnsi="Times New Roman" w:cs="Times New Roman"/>
          <w:color w:val="011A3C"/>
          <w:sz w:val="24"/>
          <w:szCs w:val="24"/>
          <w:lang w:val="en" w:eastAsia="en-AU"/>
        </w:rPr>
      </w:pPr>
    </w:p>
    <w:sectPr w:rsidR="003C46B0" w:rsidRPr="00B1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-Bold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18C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34894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00600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D6502"/>
    <w:multiLevelType w:val="multilevel"/>
    <w:tmpl w:val="BA0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05155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A1E37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F5D4C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B1335"/>
    <w:multiLevelType w:val="multilevel"/>
    <w:tmpl w:val="22E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9A0E86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F3BD0"/>
    <w:multiLevelType w:val="multilevel"/>
    <w:tmpl w:val="D9A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20B5"/>
    <w:multiLevelType w:val="multilevel"/>
    <w:tmpl w:val="D3D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7502D"/>
    <w:multiLevelType w:val="multilevel"/>
    <w:tmpl w:val="0C6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0095998">
    <w:abstractNumId w:val="11"/>
  </w:num>
  <w:num w:numId="2" w16cid:durableId="1476411393">
    <w:abstractNumId w:val="3"/>
  </w:num>
  <w:num w:numId="3" w16cid:durableId="1578393297">
    <w:abstractNumId w:val="10"/>
  </w:num>
  <w:num w:numId="4" w16cid:durableId="948048201">
    <w:abstractNumId w:val="7"/>
  </w:num>
  <w:num w:numId="5" w16cid:durableId="565990954">
    <w:abstractNumId w:val="8"/>
  </w:num>
  <w:num w:numId="6" w16cid:durableId="1611400130">
    <w:abstractNumId w:val="1"/>
  </w:num>
  <w:num w:numId="7" w16cid:durableId="997536069">
    <w:abstractNumId w:val="4"/>
  </w:num>
  <w:num w:numId="8" w16cid:durableId="1975745661">
    <w:abstractNumId w:val="0"/>
  </w:num>
  <w:num w:numId="9" w16cid:durableId="1066418982">
    <w:abstractNumId w:val="6"/>
  </w:num>
  <w:num w:numId="10" w16cid:durableId="1988434684">
    <w:abstractNumId w:val="9"/>
  </w:num>
  <w:num w:numId="11" w16cid:durableId="158935551">
    <w:abstractNumId w:val="5"/>
  </w:num>
  <w:num w:numId="12" w16cid:durableId="157805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D5"/>
    <w:rsid w:val="00003533"/>
    <w:rsid w:val="002A0FFB"/>
    <w:rsid w:val="003C46B0"/>
    <w:rsid w:val="005013CD"/>
    <w:rsid w:val="005B565F"/>
    <w:rsid w:val="006B0AA4"/>
    <w:rsid w:val="00783C04"/>
    <w:rsid w:val="008577EB"/>
    <w:rsid w:val="00884ED5"/>
    <w:rsid w:val="008F009D"/>
    <w:rsid w:val="00934BA2"/>
    <w:rsid w:val="00983086"/>
    <w:rsid w:val="00A0301E"/>
    <w:rsid w:val="00A663D5"/>
    <w:rsid w:val="00B14141"/>
    <w:rsid w:val="00B56585"/>
    <w:rsid w:val="00D45DBC"/>
    <w:rsid w:val="00E261E7"/>
    <w:rsid w:val="00E36875"/>
    <w:rsid w:val="00EB139E"/>
    <w:rsid w:val="00F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36A0"/>
  <w15:chartTrackingRefBased/>
  <w15:docId w15:val="{A2124D54-09D8-4F45-89C7-2FB507C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14141"/>
    <w:pPr>
      <w:spacing w:before="100" w:beforeAutospacing="1" w:after="100" w:afterAutospacing="1" w:line="288" w:lineRule="atLeast"/>
      <w:outlineLvl w:val="2"/>
    </w:pPr>
    <w:rPr>
      <w:rFonts w:ascii="VIC-Bold" w:eastAsia="Times New Roman" w:hAnsi="VIC-Bold" w:cs="Times New Roman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14141"/>
    <w:rPr>
      <w:rFonts w:ascii="VIC-Bold" w:eastAsia="Times New Roman" w:hAnsi="VIC-Bold" w:cs="Times New Roman"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B14141"/>
    <w:pPr>
      <w:ind w:left="720"/>
      <w:contextualSpacing/>
    </w:pPr>
  </w:style>
  <w:style w:type="character" w:customStyle="1" w:styleId="rpl-text-label1">
    <w:name w:val="rpl-text-label1"/>
    <w:basedOn w:val="DefaultParagraphFont"/>
    <w:rsid w:val="002A0FFB"/>
    <w:rPr>
      <w:strike w:val="0"/>
      <w:dstrike w:val="0"/>
      <w:color w:val="011A3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34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54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9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2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6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0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72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13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14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</dc:creator>
  <cp:keywords/>
  <dc:description/>
  <cp:lastModifiedBy>John Webb</cp:lastModifiedBy>
  <cp:revision>13</cp:revision>
  <dcterms:created xsi:type="dcterms:W3CDTF">2022-05-13T00:39:00Z</dcterms:created>
  <dcterms:modified xsi:type="dcterms:W3CDTF">2022-09-14T02:22:00Z</dcterms:modified>
</cp:coreProperties>
</file>